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E6D" w:rsidRPr="00E52E6D" w:rsidRDefault="00E52E6D" w:rsidP="00E52E6D">
      <w:pPr>
        <w:shd w:val="clear" w:color="auto" w:fill="FFFFFF"/>
        <w:spacing w:before="336" w:after="336" w:line="240" w:lineRule="auto"/>
        <w:jc w:val="center"/>
        <w:textAlignment w:val="baseline"/>
        <w:rPr>
          <w:rFonts w:ascii="Arial" w:eastAsia="Times New Roman" w:hAnsi="Arial" w:cs="Arial"/>
          <w:b/>
          <w:color w:val="404040"/>
          <w:sz w:val="24"/>
          <w:szCs w:val="24"/>
          <w:lang w:eastAsia="en-GB"/>
        </w:rPr>
      </w:pPr>
      <w:bookmarkStart w:id="0" w:name="_GoBack"/>
      <w:bookmarkEnd w:id="0"/>
      <w:r>
        <w:rPr>
          <w:rFonts w:ascii="Arial" w:eastAsia="Times New Roman" w:hAnsi="Arial" w:cs="Arial"/>
          <w:b/>
          <w:color w:val="404040"/>
          <w:sz w:val="24"/>
          <w:szCs w:val="24"/>
          <w:lang w:eastAsia="en-GB"/>
        </w:rPr>
        <w:t>Raising Health Individual Rights Policy</w:t>
      </w:r>
    </w:p>
    <w:p w:rsidR="00E52E6D" w:rsidRPr="00E52E6D" w:rsidRDefault="00E52E6D" w:rsidP="00E52E6D">
      <w:pPr>
        <w:shd w:val="clear" w:color="auto" w:fill="FFFFFF"/>
        <w:spacing w:before="336" w:after="336" w:line="240" w:lineRule="auto"/>
        <w:textAlignment w:val="baseline"/>
        <w:rPr>
          <w:rFonts w:ascii="Arial" w:eastAsia="Times New Roman" w:hAnsi="Arial" w:cs="Arial"/>
          <w:color w:val="404040"/>
          <w:lang w:eastAsia="en-GB"/>
        </w:rPr>
      </w:pPr>
      <w:r w:rsidRPr="00E52E6D">
        <w:rPr>
          <w:rFonts w:ascii="Arial" w:eastAsia="Times New Roman" w:hAnsi="Arial" w:cs="Arial"/>
          <w:color w:val="404040"/>
          <w:lang w:eastAsia="en-GB"/>
        </w:rPr>
        <w:t>You have a number of rights, which you can exercise. Just send an email to our Data Protection Officer at </w:t>
      </w:r>
      <w:hyperlink r:id="rId8" w:history="1">
        <w:r w:rsidRPr="00E52E6D">
          <w:rPr>
            <w:rStyle w:val="Hyperlink"/>
            <w:rFonts w:ascii="Arial" w:eastAsia="Times New Roman" w:hAnsi="Arial" w:cs="Arial"/>
            <w:lang w:eastAsia="en-GB"/>
          </w:rPr>
          <w:t>LPT-DataPrivacy@leicspart.nhs.uk</w:t>
        </w:r>
      </w:hyperlink>
      <w:r w:rsidRPr="00E52E6D">
        <w:rPr>
          <w:rFonts w:ascii="Arial" w:eastAsia="Times New Roman" w:hAnsi="Arial" w:cs="Arial"/>
          <w:color w:val="404040"/>
          <w:lang w:eastAsia="en-GB"/>
        </w:rPr>
        <w:t xml:space="preserve">  call 0116 2294051 or write to at Leicestershire Partnership NHS Trust, Suite P1, Bridge Park Plaza, Bridge Park Road, Thurmaston, LE4 8BL</w:t>
      </w:r>
    </w:p>
    <w:p w:rsidR="00E52E6D" w:rsidRPr="00E52E6D" w:rsidRDefault="00E52E6D" w:rsidP="00E52E6D">
      <w:pPr>
        <w:shd w:val="clear" w:color="auto" w:fill="FFFFFF"/>
        <w:spacing w:after="0" w:line="240" w:lineRule="auto"/>
        <w:textAlignment w:val="baseline"/>
        <w:rPr>
          <w:rFonts w:ascii="Arial" w:eastAsia="Times New Roman" w:hAnsi="Arial" w:cs="Arial"/>
          <w:color w:val="404040"/>
          <w:lang w:eastAsia="en-GB"/>
        </w:rPr>
      </w:pPr>
      <w:r w:rsidRPr="00E52E6D">
        <w:rPr>
          <w:rFonts w:ascii="Arial" w:eastAsia="Times New Roman" w:hAnsi="Arial" w:cs="Arial"/>
          <w:b/>
          <w:bCs/>
          <w:color w:val="404040"/>
          <w:bdr w:val="none" w:sz="0" w:space="0" w:color="auto" w:frame="1"/>
          <w:lang w:eastAsia="en-GB"/>
        </w:rPr>
        <w:t>Right to be Informed – you have the right to know why we are collecting and what we are doing with your personal data.</w:t>
      </w:r>
      <w:r w:rsidRPr="00E52E6D">
        <w:rPr>
          <w:rFonts w:ascii="Arial" w:eastAsia="Times New Roman" w:hAnsi="Arial" w:cs="Arial"/>
          <w:color w:val="404040"/>
          <w:lang w:eastAsia="en-GB"/>
        </w:rPr>
        <w:t> </w:t>
      </w:r>
      <w:r w:rsidRPr="00E52E6D">
        <w:rPr>
          <w:rFonts w:ascii="Arial" w:eastAsia="Times New Roman" w:hAnsi="Arial" w:cs="Arial"/>
          <w:color w:val="404040"/>
          <w:lang w:eastAsia="en-GB"/>
        </w:rPr>
        <w:br/>
        <w:t>That’s what this privacy policy does in detail. Where we can, we will also provide you with information when we actually collect your personal data – this could be in a number of ways, such as leaflets, statements on forms or verbally. We will try and make this as easy and as clear as we can for you. </w:t>
      </w:r>
      <w:r w:rsidRPr="00E52E6D">
        <w:rPr>
          <w:rFonts w:ascii="Arial" w:eastAsia="Times New Roman" w:hAnsi="Arial" w:cs="Arial"/>
          <w:color w:val="404040"/>
          <w:lang w:eastAsia="en-GB"/>
        </w:rPr>
        <w:br/>
      </w:r>
    </w:p>
    <w:p w:rsidR="00E52E6D" w:rsidRPr="00E52E6D" w:rsidRDefault="00E52E6D" w:rsidP="00E52E6D">
      <w:pPr>
        <w:shd w:val="clear" w:color="auto" w:fill="FFFFFF"/>
        <w:spacing w:after="0" w:line="240" w:lineRule="auto"/>
        <w:textAlignment w:val="baseline"/>
        <w:rPr>
          <w:rFonts w:ascii="Arial" w:eastAsia="Times New Roman" w:hAnsi="Arial" w:cs="Arial"/>
          <w:color w:val="404040"/>
          <w:lang w:eastAsia="en-GB"/>
        </w:rPr>
      </w:pPr>
      <w:r w:rsidRPr="00E52E6D">
        <w:rPr>
          <w:rFonts w:ascii="Arial" w:eastAsia="Times New Roman" w:hAnsi="Arial" w:cs="Arial"/>
          <w:b/>
          <w:bCs/>
          <w:color w:val="404040"/>
          <w:bdr w:val="none" w:sz="0" w:space="0" w:color="auto" w:frame="1"/>
          <w:lang w:eastAsia="en-GB"/>
        </w:rPr>
        <w:t>Right of Access - you have the right to access information we hold about you.</w:t>
      </w:r>
      <w:r w:rsidRPr="00E52E6D">
        <w:rPr>
          <w:rFonts w:ascii="Arial" w:eastAsia="Times New Roman" w:hAnsi="Arial" w:cs="Arial"/>
          <w:color w:val="404040"/>
          <w:lang w:eastAsia="en-GB"/>
        </w:rPr>
        <w:br/>
        <w:t>You may have heard this called a ‘subject access request’. You have the right to ask for:</w:t>
      </w:r>
    </w:p>
    <w:p w:rsidR="00E52E6D" w:rsidRPr="00E52E6D" w:rsidRDefault="00E52E6D" w:rsidP="00E52E6D">
      <w:pPr>
        <w:numPr>
          <w:ilvl w:val="0"/>
          <w:numId w:val="1"/>
        </w:numPr>
        <w:spacing w:after="0" w:line="240" w:lineRule="auto"/>
        <w:ind w:left="0" w:firstLine="142"/>
        <w:textAlignment w:val="baseline"/>
        <w:rPr>
          <w:rFonts w:ascii="Arial" w:eastAsia="Times New Roman" w:hAnsi="Arial" w:cs="Arial"/>
          <w:color w:val="404040"/>
          <w:lang w:eastAsia="en-GB"/>
        </w:rPr>
      </w:pPr>
      <w:r w:rsidRPr="00E52E6D">
        <w:rPr>
          <w:rFonts w:ascii="Arial" w:eastAsia="Times New Roman" w:hAnsi="Arial" w:cs="Arial"/>
          <w:color w:val="404040"/>
          <w:lang w:eastAsia="en-GB"/>
        </w:rPr>
        <w:t>confirmation that we are processing your personal data;</w:t>
      </w:r>
    </w:p>
    <w:p w:rsidR="00E52E6D" w:rsidRPr="00E52E6D" w:rsidRDefault="00E52E6D" w:rsidP="00E52E6D">
      <w:pPr>
        <w:numPr>
          <w:ilvl w:val="0"/>
          <w:numId w:val="1"/>
        </w:numPr>
        <w:spacing w:after="0" w:line="240" w:lineRule="auto"/>
        <w:ind w:left="0" w:firstLine="142"/>
        <w:textAlignment w:val="baseline"/>
        <w:rPr>
          <w:rFonts w:ascii="Arial" w:eastAsia="Times New Roman" w:hAnsi="Arial" w:cs="Arial"/>
          <w:color w:val="404040"/>
          <w:lang w:eastAsia="en-GB"/>
        </w:rPr>
      </w:pPr>
      <w:r w:rsidRPr="00E52E6D">
        <w:rPr>
          <w:rFonts w:ascii="Arial" w:eastAsia="Times New Roman" w:hAnsi="Arial" w:cs="Arial"/>
          <w:color w:val="404040"/>
          <w:lang w:eastAsia="en-GB"/>
        </w:rPr>
        <w:t>a copy of the personal data;</w:t>
      </w:r>
    </w:p>
    <w:p w:rsidR="00E52E6D" w:rsidRDefault="00E52E6D" w:rsidP="00E52E6D">
      <w:pPr>
        <w:numPr>
          <w:ilvl w:val="0"/>
          <w:numId w:val="1"/>
        </w:numPr>
        <w:spacing w:after="0" w:line="240" w:lineRule="auto"/>
        <w:ind w:left="709" w:hanging="567"/>
        <w:textAlignment w:val="baseline"/>
        <w:rPr>
          <w:rFonts w:ascii="Arial" w:eastAsia="Times New Roman" w:hAnsi="Arial" w:cs="Arial"/>
          <w:color w:val="404040"/>
          <w:lang w:eastAsia="en-GB"/>
        </w:rPr>
      </w:pPr>
      <w:r w:rsidRPr="00E52E6D">
        <w:rPr>
          <w:rFonts w:ascii="Arial" w:eastAsia="Times New Roman" w:hAnsi="Arial" w:cs="Arial"/>
          <w:color w:val="404040"/>
          <w:lang w:eastAsia="en-GB"/>
        </w:rPr>
        <w:t>other supplementary information (such as the purpose of the processing, who it is disclosed to, retention period and your other rights).</w:t>
      </w:r>
    </w:p>
    <w:p w:rsidR="00E52E6D" w:rsidRPr="00E52E6D" w:rsidRDefault="00E52E6D" w:rsidP="00E52E6D">
      <w:pPr>
        <w:spacing w:after="0" w:line="240" w:lineRule="auto"/>
        <w:ind w:left="142"/>
        <w:textAlignment w:val="baseline"/>
        <w:rPr>
          <w:rFonts w:ascii="Arial" w:eastAsia="Times New Roman" w:hAnsi="Arial" w:cs="Arial"/>
          <w:color w:val="404040"/>
          <w:lang w:eastAsia="en-GB"/>
        </w:rPr>
      </w:pPr>
    </w:p>
    <w:p w:rsidR="00E52E6D" w:rsidRPr="00E52E6D" w:rsidRDefault="00E52E6D" w:rsidP="00E52E6D">
      <w:pPr>
        <w:spacing w:after="0" w:line="240" w:lineRule="auto"/>
        <w:rPr>
          <w:rFonts w:ascii="Arial" w:eastAsia="Times New Roman" w:hAnsi="Arial" w:cs="Arial"/>
          <w:lang w:eastAsia="en-GB"/>
        </w:rPr>
      </w:pPr>
      <w:r w:rsidRPr="00E52E6D">
        <w:rPr>
          <w:rFonts w:ascii="Arial" w:eastAsia="Times New Roman" w:hAnsi="Arial" w:cs="Arial"/>
          <w:color w:val="404040"/>
          <w:shd w:val="clear" w:color="auto" w:fill="FFFFFF"/>
          <w:lang w:eastAsia="en-GB"/>
        </w:rPr>
        <w:t>We will provide you with the information within one month of your request, unless the request is unfounded or excessive, or adversely affects the rights and freedoms of other people. If we are unable to comply with your request for any of these reasons, we will let you know, and why. </w:t>
      </w:r>
      <w:r w:rsidRPr="00E52E6D">
        <w:rPr>
          <w:rFonts w:ascii="Arial" w:eastAsia="Times New Roman" w:hAnsi="Arial" w:cs="Arial"/>
          <w:color w:val="404040"/>
          <w:lang w:eastAsia="en-GB"/>
        </w:rPr>
        <w:br/>
      </w:r>
      <w:r w:rsidRPr="00E52E6D">
        <w:rPr>
          <w:rFonts w:ascii="Arial" w:eastAsia="Times New Roman" w:hAnsi="Arial" w:cs="Arial"/>
          <w:color w:val="404040"/>
          <w:lang w:eastAsia="en-GB"/>
        </w:rPr>
        <w:br/>
      </w:r>
    </w:p>
    <w:p w:rsidR="00E52E6D" w:rsidRDefault="00E52E6D" w:rsidP="00E52E6D">
      <w:pPr>
        <w:shd w:val="clear" w:color="auto" w:fill="FFFFFF"/>
        <w:spacing w:after="0" w:line="240" w:lineRule="auto"/>
        <w:textAlignment w:val="baseline"/>
        <w:rPr>
          <w:rFonts w:ascii="Arial" w:eastAsia="Times New Roman" w:hAnsi="Arial" w:cs="Arial"/>
          <w:color w:val="404040"/>
          <w:lang w:eastAsia="en-GB"/>
        </w:rPr>
      </w:pPr>
      <w:r w:rsidRPr="00E52E6D">
        <w:rPr>
          <w:rFonts w:ascii="Arial" w:eastAsia="Times New Roman" w:hAnsi="Arial" w:cs="Arial"/>
          <w:b/>
          <w:bCs/>
          <w:color w:val="404040"/>
          <w:bdr w:val="none" w:sz="0" w:space="0" w:color="auto" w:frame="1"/>
          <w:lang w:eastAsia="en-GB"/>
        </w:rPr>
        <w:t>Right to Rectification - you have the right to make us correct any inaccurate personal data about you</w:t>
      </w:r>
      <w:r w:rsidRPr="00E52E6D">
        <w:rPr>
          <w:rFonts w:ascii="Arial" w:eastAsia="Times New Roman" w:hAnsi="Arial" w:cs="Arial"/>
          <w:color w:val="404040"/>
          <w:lang w:eastAsia="en-GB"/>
        </w:rPr>
        <w:t> </w:t>
      </w:r>
      <w:r w:rsidRPr="00E52E6D">
        <w:rPr>
          <w:rFonts w:ascii="Arial" w:eastAsia="Times New Roman" w:hAnsi="Arial" w:cs="Arial"/>
          <w:color w:val="404040"/>
          <w:lang w:eastAsia="en-GB"/>
        </w:rPr>
        <w:br/>
        <w:t>You can also ask us to complete personal data you think is incomplete. We will respond to your request within one calendar month. If we are unable to comply with your request, we will let you know, and why.</w:t>
      </w:r>
    </w:p>
    <w:p w:rsidR="00E52E6D" w:rsidRPr="00E52E6D" w:rsidRDefault="00E52E6D" w:rsidP="00E52E6D">
      <w:pPr>
        <w:shd w:val="clear" w:color="auto" w:fill="FFFFFF"/>
        <w:spacing w:after="0" w:line="240" w:lineRule="auto"/>
        <w:textAlignment w:val="baseline"/>
        <w:rPr>
          <w:rFonts w:ascii="Arial" w:eastAsia="Times New Roman" w:hAnsi="Arial" w:cs="Arial"/>
          <w:color w:val="404040"/>
          <w:lang w:eastAsia="en-GB"/>
        </w:rPr>
      </w:pPr>
    </w:p>
    <w:p w:rsidR="00E52E6D" w:rsidRPr="00E52E6D" w:rsidRDefault="00E52E6D" w:rsidP="00E52E6D">
      <w:pPr>
        <w:shd w:val="clear" w:color="auto" w:fill="FFFFFF"/>
        <w:spacing w:after="0" w:line="240" w:lineRule="auto"/>
        <w:textAlignment w:val="baseline"/>
        <w:rPr>
          <w:rFonts w:ascii="Arial" w:eastAsia="Times New Roman" w:hAnsi="Arial" w:cs="Arial"/>
          <w:color w:val="404040"/>
          <w:lang w:eastAsia="en-GB"/>
        </w:rPr>
      </w:pPr>
      <w:r w:rsidRPr="00E52E6D">
        <w:rPr>
          <w:rFonts w:ascii="Arial" w:eastAsia="Times New Roman" w:hAnsi="Arial" w:cs="Arial"/>
          <w:b/>
          <w:bCs/>
          <w:color w:val="404040"/>
          <w:bdr w:val="none" w:sz="0" w:space="0" w:color="auto" w:frame="1"/>
          <w:lang w:eastAsia="en-GB"/>
        </w:rPr>
        <w:t>Right to Erasure - you have the right to be ‘forgotten’ by us</w:t>
      </w:r>
      <w:r w:rsidRPr="00E52E6D">
        <w:rPr>
          <w:rFonts w:ascii="Arial" w:eastAsia="Times New Roman" w:hAnsi="Arial" w:cs="Arial"/>
          <w:color w:val="404040"/>
          <w:lang w:eastAsia="en-GB"/>
        </w:rPr>
        <w:t> </w:t>
      </w:r>
      <w:r w:rsidRPr="00E52E6D">
        <w:rPr>
          <w:rFonts w:ascii="Arial" w:eastAsia="Times New Roman" w:hAnsi="Arial" w:cs="Arial"/>
          <w:color w:val="404040"/>
          <w:lang w:eastAsia="en-GB"/>
        </w:rPr>
        <w:br/>
        <w:t>There are certain circumstances when you can ask us to erase all of your personal data. This is generally where we are processing your personal data on the lawful basis of consent, legitimate interests or it relates to direct marketing. We will erase your data within one month of your request. </w:t>
      </w:r>
    </w:p>
    <w:p w:rsidR="00E52E6D" w:rsidRPr="00E52E6D" w:rsidRDefault="00E52E6D" w:rsidP="00E52E6D">
      <w:pPr>
        <w:shd w:val="clear" w:color="auto" w:fill="FFFFFF"/>
        <w:spacing w:before="336" w:after="336" w:line="240" w:lineRule="auto"/>
        <w:textAlignment w:val="baseline"/>
        <w:rPr>
          <w:rFonts w:ascii="Arial" w:eastAsia="Times New Roman" w:hAnsi="Arial" w:cs="Arial"/>
          <w:color w:val="404040"/>
          <w:lang w:eastAsia="en-GB"/>
        </w:rPr>
      </w:pPr>
      <w:r w:rsidRPr="00E52E6D">
        <w:rPr>
          <w:rFonts w:ascii="Arial" w:eastAsia="Times New Roman" w:hAnsi="Arial" w:cs="Arial"/>
          <w:color w:val="404040"/>
          <w:lang w:eastAsia="en-GB"/>
        </w:rPr>
        <w:t>Please note that if you have told us that you don’t wish to receive marketing messages, we will still keep minimal contact details on our suppression list – this is so that we can ensure you definitely do not receive any marketing information from us. If you do exercise your right to erasure, you will also be erased from the suppression list – meaning that at some point in the future if we receive your details again, you may be sent marketing information. </w:t>
      </w:r>
    </w:p>
    <w:p w:rsidR="00E52E6D" w:rsidRPr="00E52E6D" w:rsidRDefault="00E52E6D" w:rsidP="00E52E6D">
      <w:pPr>
        <w:shd w:val="clear" w:color="auto" w:fill="FFFFFF"/>
        <w:spacing w:before="336" w:after="336" w:line="240" w:lineRule="auto"/>
        <w:textAlignment w:val="baseline"/>
        <w:rPr>
          <w:rFonts w:ascii="Arial" w:eastAsia="Times New Roman" w:hAnsi="Arial" w:cs="Arial"/>
          <w:color w:val="404040"/>
          <w:lang w:eastAsia="en-GB"/>
        </w:rPr>
      </w:pPr>
      <w:r w:rsidRPr="00E52E6D">
        <w:rPr>
          <w:rFonts w:ascii="Arial" w:eastAsia="Times New Roman" w:hAnsi="Arial" w:cs="Arial"/>
          <w:color w:val="404040"/>
          <w:lang w:eastAsia="en-GB"/>
        </w:rPr>
        <w:t xml:space="preserve">There are times (such as when we are complying with a legal obligation or for health care) that this right does not apply. We will let you know if that </w:t>
      </w:r>
      <w:r>
        <w:rPr>
          <w:rFonts w:ascii="Arial" w:eastAsia="Times New Roman" w:hAnsi="Arial" w:cs="Arial"/>
          <w:color w:val="404040"/>
          <w:lang w:eastAsia="en-GB"/>
        </w:rPr>
        <w:t>is the case. </w:t>
      </w:r>
    </w:p>
    <w:p w:rsidR="00E52E6D" w:rsidRPr="00E52E6D" w:rsidRDefault="00E52E6D" w:rsidP="00E52E6D">
      <w:pPr>
        <w:shd w:val="clear" w:color="auto" w:fill="FFFFFF"/>
        <w:spacing w:after="0" w:line="240" w:lineRule="auto"/>
        <w:textAlignment w:val="baseline"/>
        <w:rPr>
          <w:rFonts w:ascii="Arial" w:eastAsia="Times New Roman" w:hAnsi="Arial" w:cs="Arial"/>
          <w:color w:val="404040"/>
          <w:lang w:eastAsia="en-GB"/>
        </w:rPr>
      </w:pPr>
      <w:r w:rsidRPr="00E52E6D">
        <w:rPr>
          <w:rFonts w:ascii="Arial" w:eastAsia="Times New Roman" w:hAnsi="Arial" w:cs="Arial"/>
          <w:b/>
          <w:bCs/>
          <w:color w:val="404040"/>
          <w:bdr w:val="none" w:sz="0" w:space="0" w:color="auto" w:frame="1"/>
          <w:lang w:eastAsia="en-GB"/>
        </w:rPr>
        <w:t>Right to Restriction of Processing – you can ask us to limit the ways in which we use your personal data</w:t>
      </w:r>
      <w:r w:rsidRPr="00E52E6D">
        <w:rPr>
          <w:rFonts w:ascii="Arial" w:eastAsia="Times New Roman" w:hAnsi="Arial" w:cs="Arial"/>
          <w:color w:val="404040"/>
          <w:lang w:eastAsia="en-GB"/>
        </w:rPr>
        <w:t> </w:t>
      </w:r>
      <w:r w:rsidRPr="00E52E6D">
        <w:rPr>
          <w:rFonts w:ascii="Arial" w:eastAsia="Times New Roman" w:hAnsi="Arial" w:cs="Arial"/>
          <w:color w:val="404040"/>
          <w:lang w:eastAsia="en-GB"/>
        </w:rPr>
        <w:br/>
        <w:t xml:space="preserve">This could be because you have issues with the information we hold or how we process the data, or it could be while we are looking at the accuracy of your data or investigating an </w:t>
      </w:r>
      <w:r w:rsidRPr="00E52E6D">
        <w:rPr>
          <w:rFonts w:ascii="Arial" w:eastAsia="Times New Roman" w:hAnsi="Arial" w:cs="Arial"/>
          <w:color w:val="404040"/>
          <w:lang w:eastAsia="en-GB"/>
        </w:rPr>
        <w:lastRenderedPageBreak/>
        <w:t>objection. If it is a temporary restriction, we will inform you before we lift the restriction. </w:t>
      </w:r>
      <w:r w:rsidRPr="00E52E6D">
        <w:rPr>
          <w:rFonts w:ascii="Arial" w:eastAsia="Times New Roman" w:hAnsi="Arial" w:cs="Arial"/>
          <w:color w:val="404040"/>
          <w:lang w:eastAsia="en-GB"/>
        </w:rPr>
        <w:br/>
        <w:t>We will act upon your request within one month. </w:t>
      </w:r>
      <w:r w:rsidRPr="00E52E6D">
        <w:rPr>
          <w:rFonts w:ascii="Arial" w:eastAsia="Times New Roman" w:hAnsi="Arial" w:cs="Arial"/>
          <w:color w:val="404040"/>
          <w:lang w:eastAsia="en-GB"/>
        </w:rPr>
        <w:br/>
        <w:t>There are times when this right does not apply. We will let you know if that is the case. </w:t>
      </w:r>
      <w:r w:rsidRPr="00E52E6D">
        <w:rPr>
          <w:rFonts w:ascii="Arial" w:eastAsia="Times New Roman" w:hAnsi="Arial" w:cs="Arial"/>
          <w:color w:val="404040"/>
          <w:lang w:eastAsia="en-GB"/>
        </w:rPr>
        <w:br/>
      </w:r>
    </w:p>
    <w:p w:rsidR="00E52E6D" w:rsidRPr="00E52E6D" w:rsidRDefault="00E52E6D" w:rsidP="00E52E6D">
      <w:pPr>
        <w:shd w:val="clear" w:color="auto" w:fill="FFFFFF"/>
        <w:spacing w:after="0" w:line="240" w:lineRule="auto"/>
        <w:textAlignment w:val="baseline"/>
        <w:rPr>
          <w:rFonts w:ascii="Arial" w:eastAsia="Times New Roman" w:hAnsi="Arial" w:cs="Arial"/>
          <w:color w:val="404040"/>
          <w:lang w:eastAsia="en-GB"/>
        </w:rPr>
      </w:pPr>
      <w:r w:rsidRPr="00E52E6D">
        <w:rPr>
          <w:rFonts w:ascii="Arial" w:eastAsia="Times New Roman" w:hAnsi="Arial" w:cs="Arial"/>
          <w:b/>
          <w:bCs/>
          <w:color w:val="404040"/>
          <w:bdr w:val="none" w:sz="0" w:space="0" w:color="auto" w:frame="1"/>
          <w:lang w:eastAsia="en-GB"/>
        </w:rPr>
        <w:t xml:space="preserve">Right to Data Portability - you have the right to </w:t>
      </w:r>
      <w:r>
        <w:rPr>
          <w:rFonts w:ascii="Arial" w:eastAsia="Times New Roman" w:hAnsi="Arial" w:cs="Arial"/>
          <w:b/>
          <w:bCs/>
          <w:color w:val="404040"/>
          <w:bdr w:val="none" w:sz="0" w:space="0" w:color="auto" w:frame="1"/>
          <w:lang w:eastAsia="en-GB"/>
        </w:rPr>
        <w:t>transfer</w:t>
      </w:r>
      <w:r w:rsidRPr="00E52E6D">
        <w:rPr>
          <w:rFonts w:ascii="Arial" w:eastAsia="Times New Roman" w:hAnsi="Arial" w:cs="Arial"/>
          <w:b/>
          <w:bCs/>
          <w:color w:val="404040"/>
          <w:bdr w:val="none" w:sz="0" w:space="0" w:color="auto" w:frame="1"/>
          <w:lang w:eastAsia="en-GB"/>
        </w:rPr>
        <w:t xml:space="preserve"> your data to another service</w:t>
      </w:r>
      <w:r w:rsidRPr="00E52E6D">
        <w:rPr>
          <w:rFonts w:ascii="Arial" w:eastAsia="Times New Roman" w:hAnsi="Arial" w:cs="Arial"/>
          <w:color w:val="404040"/>
          <w:lang w:eastAsia="en-GB"/>
        </w:rPr>
        <w:t> </w:t>
      </w:r>
      <w:r w:rsidRPr="00E52E6D">
        <w:rPr>
          <w:rFonts w:ascii="Arial" w:eastAsia="Times New Roman" w:hAnsi="Arial" w:cs="Arial"/>
          <w:color w:val="404040"/>
          <w:lang w:eastAsia="en-GB"/>
        </w:rPr>
        <w:br/>
        <w:t>You can ask us to give you your data in a format that is easy to move, copy or transfer from one IT system to another in a safe and secure way. We will provide the information in a structured, machine readable and commonly used format. This right only applies when:</w:t>
      </w:r>
    </w:p>
    <w:p w:rsidR="00E52E6D" w:rsidRPr="00E52E6D" w:rsidRDefault="00E52E6D" w:rsidP="00E52E6D">
      <w:pPr>
        <w:numPr>
          <w:ilvl w:val="0"/>
          <w:numId w:val="2"/>
        </w:numPr>
        <w:spacing w:after="0" w:line="240" w:lineRule="auto"/>
        <w:ind w:left="0" w:firstLine="142"/>
        <w:textAlignment w:val="baseline"/>
        <w:rPr>
          <w:rFonts w:ascii="Arial" w:eastAsia="Times New Roman" w:hAnsi="Arial" w:cs="Arial"/>
          <w:color w:val="404040"/>
          <w:lang w:eastAsia="en-GB"/>
        </w:rPr>
      </w:pPr>
      <w:r w:rsidRPr="00E52E6D">
        <w:rPr>
          <w:rFonts w:ascii="Arial" w:eastAsia="Times New Roman" w:hAnsi="Arial" w:cs="Arial"/>
          <w:color w:val="404040"/>
          <w:lang w:eastAsia="en-GB"/>
        </w:rPr>
        <w:t>the data has been provided to us;</w:t>
      </w:r>
    </w:p>
    <w:p w:rsidR="00E52E6D" w:rsidRPr="00E52E6D" w:rsidRDefault="00E52E6D" w:rsidP="00E52E6D">
      <w:pPr>
        <w:numPr>
          <w:ilvl w:val="0"/>
          <w:numId w:val="2"/>
        </w:numPr>
        <w:tabs>
          <w:tab w:val="clear" w:pos="720"/>
          <w:tab w:val="num" w:pos="709"/>
        </w:tabs>
        <w:spacing w:after="0" w:line="240" w:lineRule="auto"/>
        <w:ind w:left="709" w:hanging="567"/>
        <w:textAlignment w:val="baseline"/>
        <w:rPr>
          <w:rFonts w:ascii="Arial" w:eastAsia="Times New Roman" w:hAnsi="Arial" w:cs="Arial"/>
          <w:color w:val="404040"/>
          <w:lang w:eastAsia="en-GB"/>
        </w:rPr>
      </w:pPr>
      <w:r w:rsidRPr="00E52E6D">
        <w:rPr>
          <w:rFonts w:ascii="Arial" w:eastAsia="Times New Roman" w:hAnsi="Arial" w:cs="Arial"/>
          <w:color w:val="404040"/>
          <w:lang w:eastAsia="en-GB"/>
        </w:rPr>
        <w:t>we are using the lawful basis of your consent, or fulfill</w:t>
      </w:r>
      <w:r>
        <w:rPr>
          <w:rFonts w:ascii="Arial" w:eastAsia="Times New Roman" w:hAnsi="Arial" w:cs="Arial"/>
          <w:color w:val="404040"/>
          <w:lang w:eastAsia="en-GB"/>
        </w:rPr>
        <w:t xml:space="preserve">ing a contract, to collect your </w:t>
      </w:r>
      <w:r w:rsidRPr="00E52E6D">
        <w:rPr>
          <w:rFonts w:ascii="Arial" w:eastAsia="Times New Roman" w:hAnsi="Arial" w:cs="Arial"/>
          <w:color w:val="404040"/>
          <w:lang w:eastAsia="en-GB"/>
        </w:rPr>
        <w:t>data; and</w:t>
      </w:r>
    </w:p>
    <w:p w:rsidR="00E52E6D" w:rsidRPr="00E52E6D" w:rsidRDefault="00E52E6D" w:rsidP="00E52E6D">
      <w:pPr>
        <w:numPr>
          <w:ilvl w:val="0"/>
          <w:numId w:val="2"/>
        </w:numPr>
        <w:spacing w:after="0" w:line="240" w:lineRule="auto"/>
        <w:ind w:left="0" w:firstLine="142"/>
        <w:textAlignment w:val="baseline"/>
        <w:rPr>
          <w:rFonts w:ascii="Arial" w:eastAsia="Times New Roman" w:hAnsi="Arial" w:cs="Arial"/>
          <w:color w:val="404040"/>
          <w:lang w:eastAsia="en-GB"/>
        </w:rPr>
      </w:pPr>
      <w:r w:rsidRPr="00E52E6D">
        <w:rPr>
          <w:rFonts w:ascii="Arial" w:eastAsia="Times New Roman" w:hAnsi="Arial" w:cs="Arial"/>
          <w:color w:val="404040"/>
          <w:lang w:eastAsia="en-GB"/>
        </w:rPr>
        <w:t>the data is being carried out by automated means, and not on paper.</w:t>
      </w:r>
    </w:p>
    <w:p w:rsidR="00E52E6D" w:rsidRPr="00E52E6D" w:rsidRDefault="00E52E6D" w:rsidP="00E52E6D">
      <w:pPr>
        <w:shd w:val="clear" w:color="auto" w:fill="FFFFFF"/>
        <w:spacing w:before="336" w:after="336" w:line="240" w:lineRule="auto"/>
        <w:textAlignment w:val="baseline"/>
        <w:rPr>
          <w:rFonts w:ascii="Arial" w:eastAsia="Times New Roman" w:hAnsi="Arial" w:cs="Arial"/>
          <w:color w:val="404040"/>
          <w:lang w:eastAsia="en-GB"/>
        </w:rPr>
      </w:pPr>
      <w:r w:rsidRPr="00E52E6D">
        <w:rPr>
          <w:rFonts w:ascii="Arial" w:eastAsia="Times New Roman" w:hAnsi="Arial" w:cs="Arial"/>
          <w:color w:val="404040"/>
          <w:lang w:eastAsia="en-GB"/>
        </w:rPr>
        <w:t>There are times when the right does not apply. We will let you know within one month of your</w:t>
      </w:r>
      <w:r>
        <w:rPr>
          <w:rFonts w:ascii="Arial" w:eastAsia="Times New Roman" w:hAnsi="Arial" w:cs="Arial"/>
          <w:color w:val="404040"/>
          <w:lang w:eastAsia="en-GB"/>
        </w:rPr>
        <w:t xml:space="preserve"> request, if that is the case. </w:t>
      </w:r>
    </w:p>
    <w:p w:rsidR="00E52E6D" w:rsidRPr="00E52E6D" w:rsidRDefault="00E52E6D" w:rsidP="00E52E6D">
      <w:pPr>
        <w:shd w:val="clear" w:color="auto" w:fill="FFFFFF"/>
        <w:spacing w:after="0" w:line="240" w:lineRule="auto"/>
        <w:textAlignment w:val="baseline"/>
        <w:rPr>
          <w:rFonts w:ascii="Arial" w:eastAsia="Times New Roman" w:hAnsi="Arial" w:cs="Arial"/>
          <w:color w:val="404040"/>
          <w:lang w:eastAsia="en-GB"/>
        </w:rPr>
      </w:pPr>
      <w:r w:rsidRPr="00E52E6D">
        <w:rPr>
          <w:rFonts w:ascii="Arial" w:eastAsia="Times New Roman" w:hAnsi="Arial" w:cs="Arial"/>
          <w:b/>
          <w:bCs/>
          <w:color w:val="404040"/>
          <w:bdr w:val="none" w:sz="0" w:space="0" w:color="auto" w:frame="1"/>
          <w:lang w:eastAsia="en-GB"/>
        </w:rPr>
        <w:t>Right to Object - you can object to us processing your personal data</w:t>
      </w:r>
      <w:r w:rsidRPr="00E52E6D">
        <w:rPr>
          <w:rFonts w:ascii="Arial" w:eastAsia="Times New Roman" w:hAnsi="Arial" w:cs="Arial"/>
          <w:color w:val="404040"/>
          <w:lang w:eastAsia="en-GB"/>
        </w:rPr>
        <w:br/>
        <w:t>You can object to your personal details being used for direct marketing purposes. When you do this we will stop processing your data for this purpose. </w:t>
      </w:r>
    </w:p>
    <w:p w:rsidR="00E52E6D" w:rsidRPr="00E52E6D" w:rsidRDefault="00E52E6D" w:rsidP="00E52E6D">
      <w:pPr>
        <w:shd w:val="clear" w:color="auto" w:fill="FFFFFF"/>
        <w:spacing w:before="336" w:after="336" w:line="240" w:lineRule="auto"/>
        <w:textAlignment w:val="baseline"/>
        <w:rPr>
          <w:rFonts w:ascii="Arial" w:eastAsia="Times New Roman" w:hAnsi="Arial" w:cs="Arial"/>
          <w:color w:val="404040"/>
          <w:lang w:eastAsia="en-GB"/>
        </w:rPr>
      </w:pPr>
      <w:r w:rsidRPr="00E52E6D">
        <w:rPr>
          <w:rFonts w:ascii="Arial" w:eastAsia="Times New Roman" w:hAnsi="Arial" w:cs="Arial"/>
          <w:color w:val="404040"/>
          <w:lang w:eastAsia="en-GB"/>
        </w:rPr>
        <w:t>For other purposes, if we are using the ‘legitimate interests’ lawful basis, you can object to the processing, as long as you tell us why. We will use these reasons to determine whether the objection is justified or whether we disagree. </w:t>
      </w:r>
    </w:p>
    <w:p w:rsidR="00E52E6D" w:rsidRPr="00E52E6D" w:rsidRDefault="00E52E6D" w:rsidP="00E52E6D">
      <w:pPr>
        <w:shd w:val="clear" w:color="auto" w:fill="FFFFFF"/>
        <w:spacing w:before="336" w:after="336" w:line="240" w:lineRule="auto"/>
        <w:textAlignment w:val="baseline"/>
        <w:rPr>
          <w:rFonts w:ascii="Arial" w:eastAsia="Times New Roman" w:hAnsi="Arial" w:cs="Arial"/>
          <w:color w:val="404040"/>
          <w:lang w:eastAsia="en-GB"/>
        </w:rPr>
      </w:pPr>
      <w:r w:rsidRPr="00E52E6D">
        <w:rPr>
          <w:rFonts w:ascii="Arial" w:eastAsia="Times New Roman" w:hAnsi="Arial" w:cs="Arial"/>
          <w:color w:val="404040"/>
          <w:lang w:eastAsia="en-GB"/>
        </w:rPr>
        <w:t>Your rights are restricted where we are using your personal data for research purposes, and the research is carried out in the public interest. We will let you know our decision within one month of your request. </w:t>
      </w:r>
      <w:r w:rsidRPr="00E52E6D">
        <w:rPr>
          <w:rFonts w:ascii="Arial" w:eastAsia="Times New Roman" w:hAnsi="Arial" w:cs="Arial"/>
          <w:color w:val="404040"/>
          <w:lang w:eastAsia="en-GB"/>
        </w:rPr>
        <w:br/>
      </w:r>
    </w:p>
    <w:p w:rsidR="00E52E6D" w:rsidRPr="00C86EDD" w:rsidRDefault="00E52E6D" w:rsidP="00E52E6D">
      <w:pPr>
        <w:shd w:val="clear" w:color="auto" w:fill="FFFFFF"/>
        <w:spacing w:after="0" w:line="240" w:lineRule="auto"/>
        <w:textAlignment w:val="baseline"/>
        <w:rPr>
          <w:rFonts w:ascii="Arial" w:eastAsia="Times New Roman" w:hAnsi="Arial" w:cs="Arial"/>
          <w:color w:val="404040"/>
          <w:lang w:eastAsia="en-GB"/>
        </w:rPr>
      </w:pPr>
      <w:r w:rsidRPr="00C86EDD">
        <w:rPr>
          <w:rFonts w:ascii="Arial" w:eastAsia="Times New Roman" w:hAnsi="Arial" w:cs="Arial"/>
          <w:b/>
          <w:bCs/>
          <w:color w:val="404040"/>
          <w:bdr w:val="none" w:sz="0" w:space="0" w:color="auto" w:frame="1"/>
          <w:lang w:eastAsia="en-GB"/>
        </w:rPr>
        <w:t>You can object to us using your personal data for profiling or making automated decisions about you</w:t>
      </w:r>
    </w:p>
    <w:p w:rsidR="00E52E6D" w:rsidRPr="00C86EDD" w:rsidRDefault="00E52E6D" w:rsidP="00C86EDD">
      <w:pPr>
        <w:pStyle w:val="ListParagraph"/>
        <w:numPr>
          <w:ilvl w:val="0"/>
          <w:numId w:val="4"/>
        </w:numPr>
        <w:spacing w:after="0" w:line="240" w:lineRule="auto"/>
        <w:ind w:left="426" w:hanging="426"/>
        <w:textAlignment w:val="baseline"/>
        <w:rPr>
          <w:rFonts w:ascii="Arial" w:eastAsia="Times New Roman" w:hAnsi="Arial" w:cs="Arial"/>
          <w:color w:val="404040"/>
          <w:lang w:eastAsia="en-GB"/>
        </w:rPr>
      </w:pPr>
      <w:r w:rsidRPr="00C86EDD">
        <w:rPr>
          <w:rFonts w:ascii="Arial" w:eastAsia="Times New Roman" w:hAnsi="Arial" w:cs="Arial"/>
          <w:color w:val="404040"/>
          <w:lang w:eastAsia="en-GB"/>
        </w:rPr>
        <w:t>'Automated decision making’ means a decision that is made solely by automated means, with no human involvement (such as a decision made online to award a loan).</w:t>
      </w:r>
    </w:p>
    <w:p w:rsidR="00E52E6D" w:rsidRDefault="00E52E6D" w:rsidP="00C86EDD">
      <w:pPr>
        <w:pStyle w:val="ListParagraph"/>
        <w:numPr>
          <w:ilvl w:val="0"/>
          <w:numId w:val="4"/>
        </w:numPr>
        <w:spacing w:after="0" w:line="240" w:lineRule="auto"/>
        <w:ind w:left="426" w:hanging="426"/>
        <w:textAlignment w:val="baseline"/>
        <w:rPr>
          <w:rFonts w:ascii="Arial" w:eastAsia="Times New Roman" w:hAnsi="Arial" w:cs="Arial"/>
          <w:color w:val="404040"/>
          <w:lang w:eastAsia="en-GB"/>
        </w:rPr>
      </w:pPr>
      <w:r w:rsidRPr="00C86EDD">
        <w:rPr>
          <w:rFonts w:ascii="Arial" w:eastAsia="Times New Roman" w:hAnsi="Arial" w:cs="Arial"/>
          <w:color w:val="404040"/>
          <w:lang w:eastAsia="en-GB"/>
        </w:rPr>
        <w:t>Profiling means automated processing of personal data to decide or evaluate certain things about an individual (for example to find something out about what you like or to predict your behaviour).</w:t>
      </w:r>
    </w:p>
    <w:p w:rsidR="00C86EDD" w:rsidRPr="00C86EDD" w:rsidRDefault="00C86EDD" w:rsidP="00C86EDD">
      <w:pPr>
        <w:pStyle w:val="ListParagraph"/>
        <w:spacing w:after="0" w:line="240" w:lineRule="auto"/>
        <w:ind w:left="426"/>
        <w:textAlignment w:val="baseline"/>
        <w:rPr>
          <w:rFonts w:ascii="Arial" w:eastAsia="Times New Roman" w:hAnsi="Arial" w:cs="Arial"/>
          <w:color w:val="404040"/>
          <w:lang w:eastAsia="en-GB"/>
        </w:rPr>
      </w:pPr>
    </w:p>
    <w:p w:rsidR="00E52E6D" w:rsidRPr="00E52E6D" w:rsidRDefault="00E52E6D" w:rsidP="00E52E6D">
      <w:pPr>
        <w:spacing w:after="0" w:line="240" w:lineRule="auto"/>
        <w:rPr>
          <w:rFonts w:ascii="Times New Roman" w:eastAsia="Times New Roman" w:hAnsi="Times New Roman" w:cs="Times New Roman"/>
          <w:sz w:val="24"/>
          <w:szCs w:val="24"/>
          <w:lang w:eastAsia="en-GB"/>
        </w:rPr>
      </w:pPr>
      <w:r w:rsidRPr="00C86EDD">
        <w:rPr>
          <w:rFonts w:ascii="Arial" w:eastAsia="Times New Roman" w:hAnsi="Arial" w:cs="Arial"/>
          <w:b/>
          <w:bCs/>
          <w:color w:val="404040"/>
          <w:bdr w:val="none" w:sz="0" w:space="0" w:color="auto" w:frame="1"/>
          <w:shd w:val="clear" w:color="auto" w:fill="FFFFFF"/>
          <w:lang w:eastAsia="en-GB"/>
        </w:rPr>
        <w:t>Right to Withdraw Consent</w:t>
      </w:r>
      <w:r w:rsidRPr="00C86EDD">
        <w:rPr>
          <w:rFonts w:ascii="Arial" w:eastAsia="Times New Roman" w:hAnsi="Arial" w:cs="Arial"/>
          <w:color w:val="404040"/>
          <w:lang w:eastAsia="en-GB"/>
        </w:rPr>
        <w:br/>
      </w:r>
      <w:r w:rsidRPr="00C86EDD">
        <w:rPr>
          <w:rFonts w:ascii="Arial" w:eastAsia="Times New Roman" w:hAnsi="Arial" w:cs="Arial"/>
          <w:color w:val="404040"/>
          <w:shd w:val="clear" w:color="auto" w:fill="FFFFFF"/>
          <w:lang w:eastAsia="en-GB"/>
        </w:rPr>
        <w:t>Where we are processing your personal data based upon your consent, you can withdraw this at any time, and we will stop processing your data immediately. </w:t>
      </w:r>
      <w:r w:rsidRPr="00C86EDD">
        <w:rPr>
          <w:rFonts w:ascii="Arial" w:eastAsia="Times New Roman" w:hAnsi="Arial" w:cs="Arial"/>
          <w:color w:val="404040"/>
          <w:lang w:eastAsia="en-GB"/>
        </w:rPr>
        <w:br/>
      </w:r>
      <w:r w:rsidRPr="00E52E6D">
        <w:rPr>
          <w:rFonts w:ascii="Verdana" w:eastAsia="Times New Roman" w:hAnsi="Verdana" w:cs="Times New Roman"/>
          <w:color w:val="404040"/>
          <w:sz w:val="23"/>
          <w:szCs w:val="23"/>
          <w:lang w:eastAsia="en-GB"/>
        </w:rPr>
        <w:br/>
      </w:r>
    </w:p>
    <w:p w:rsidR="00E52E6D" w:rsidRPr="00C86EDD" w:rsidRDefault="00E52E6D" w:rsidP="00E52E6D">
      <w:pPr>
        <w:shd w:val="clear" w:color="auto" w:fill="FFFFFF"/>
        <w:spacing w:after="0" w:line="240" w:lineRule="auto"/>
        <w:textAlignment w:val="baseline"/>
        <w:rPr>
          <w:rFonts w:ascii="Arial" w:eastAsia="Times New Roman" w:hAnsi="Arial" w:cs="Arial"/>
          <w:color w:val="404040"/>
          <w:lang w:eastAsia="en-GB"/>
        </w:rPr>
      </w:pPr>
      <w:r w:rsidRPr="00C86EDD">
        <w:rPr>
          <w:rFonts w:ascii="Arial" w:eastAsia="Times New Roman" w:hAnsi="Arial" w:cs="Arial"/>
          <w:b/>
          <w:bCs/>
          <w:color w:val="404040"/>
          <w:bdr w:val="none" w:sz="0" w:space="0" w:color="auto" w:frame="1"/>
          <w:lang w:eastAsia="en-GB"/>
        </w:rPr>
        <w:t>Right to make a complaint</w:t>
      </w:r>
      <w:r w:rsidRPr="00C86EDD">
        <w:rPr>
          <w:rFonts w:ascii="Arial" w:eastAsia="Times New Roman" w:hAnsi="Arial" w:cs="Arial"/>
          <w:color w:val="404040"/>
          <w:lang w:eastAsia="en-GB"/>
        </w:rPr>
        <w:br/>
        <w:t>You have the right to complain to us and to a supervisory authority about how we use your personal data. Please tell us first so that we have a chance to address your concerns. If you are not happy with our response, you have the right to lodge a complaint with a supervisory authority. This is the Information Commissioner’s Office, who you can contact at:</w:t>
      </w:r>
      <w:r w:rsidRPr="00C86EDD">
        <w:rPr>
          <w:rFonts w:ascii="Arial" w:eastAsia="Times New Roman" w:hAnsi="Arial" w:cs="Arial"/>
          <w:color w:val="404040"/>
          <w:lang w:eastAsia="en-GB"/>
        </w:rPr>
        <w:br/>
      </w:r>
      <w:r w:rsidRPr="00C86EDD">
        <w:rPr>
          <w:rFonts w:ascii="Arial" w:eastAsia="Times New Roman" w:hAnsi="Arial" w:cs="Arial"/>
          <w:color w:val="404040"/>
          <w:lang w:eastAsia="en-GB"/>
        </w:rPr>
        <w:br/>
        <w:t>The Office of the Information Commissioner</w:t>
      </w:r>
      <w:r w:rsidRPr="00C86EDD">
        <w:rPr>
          <w:rFonts w:ascii="Arial" w:eastAsia="Times New Roman" w:hAnsi="Arial" w:cs="Arial"/>
          <w:color w:val="404040"/>
          <w:lang w:eastAsia="en-GB"/>
        </w:rPr>
        <w:br/>
        <w:t>Wycliffe House</w:t>
      </w:r>
      <w:r w:rsidRPr="00C86EDD">
        <w:rPr>
          <w:rFonts w:ascii="Arial" w:eastAsia="Times New Roman" w:hAnsi="Arial" w:cs="Arial"/>
          <w:color w:val="404040"/>
          <w:lang w:eastAsia="en-GB"/>
        </w:rPr>
        <w:br/>
        <w:t>Water Lane</w:t>
      </w:r>
      <w:r w:rsidRPr="00C86EDD">
        <w:rPr>
          <w:rFonts w:ascii="Arial" w:eastAsia="Times New Roman" w:hAnsi="Arial" w:cs="Arial"/>
          <w:color w:val="404040"/>
          <w:lang w:eastAsia="en-GB"/>
        </w:rPr>
        <w:br/>
        <w:t>Wilmslow</w:t>
      </w:r>
      <w:r w:rsidRPr="00C86EDD">
        <w:rPr>
          <w:rFonts w:ascii="Arial" w:eastAsia="Times New Roman" w:hAnsi="Arial" w:cs="Arial"/>
          <w:color w:val="404040"/>
          <w:lang w:eastAsia="en-GB"/>
        </w:rPr>
        <w:br/>
        <w:t>Cheshire SK9 5AF</w:t>
      </w:r>
      <w:r w:rsidRPr="00C86EDD">
        <w:rPr>
          <w:rFonts w:ascii="Arial" w:eastAsia="Times New Roman" w:hAnsi="Arial" w:cs="Arial"/>
          <w:color w:val="404040"/>
          <w:lang w:eastAsia="en-GB"/>
        </w:rPr>
        <w:br/>
      </w:r>
      <w:r w:rsidRPr="00C86EDD">
        <w:rPr>
          <w:rFonts w:ascii="Arial" w:eastAsia="Times New Roman" w:hAnsi="Arial" w:cs="Arial"/>
          <w:color w:val="404040"/>
          <w:lang w:eastAsia="en-GB"/>
        </w:rPr>
        <w:lastRenderedPageBreak/>
        <w:t>Helpline: </w:t>
      </w:r>
      <w:hyperlink r:id="rId9" w:tooltip="Call the Helpline" w:history="1">
        <w:r w:rsidRPr="00C86EDD">
          <w:rPr>
            <w:rFonts w:ascii="Arial" w:eastAsia="Times New Roman" w:hAnsi="Arial" w:cs="Arial"/>
            <w:color w:val="C41230"/>
            <w:u w:val="single"/>
            <w:lang w:eastAsia="en-GB"/>
          </w:rPr>
          <w:t>0303 123 1113</w:t>
        </w:r>
      </w:hyperlink>
      <w:r w:rsidRPr="00C86EDD">
        <w:rPr>
          <w:rFonts w:ascii="Arial" w:eastAsia="Times New Roman" w:hAnsi="Arial" w:cs="Arial"/>
          <w:color w:val="404040"/>
          <w:lang w:eastAsia="en-GB"/>
        </w:rPr>
        <w:t>, or from outside the UK +44 1625 545 700</w:t>
      </w:r>
      <w:r w:rsidRPr="00C86EDD">
        <w:rPr>
          <w:rFonts w:ascii="Arial" w:eastAsia="Times New Roman" w:hAnsi="Arial" w:cs="Arial"/>
          <w:color w:val="404040"/>
          <w:lang w:eastAsia="en-GB"/>
        </w:rPr>
        <w:br/>
        <w:t>Website: </w:t>
      </w:r>
      <w:hyperlink r:id="rId10" w:tooltip="Information Commissioner's Office" w:history="1">
        <w:r w:rsidRPr="00C86EDD">
          <w:rPr>
            <w:rFonts w:ascii="Arial" w:eastAsia="Times New Roman" w:hAnsi="Arial" w:cs="Arial"/>
            <w:color w:val="C41230"/>
            <w:u w:val="single"/>
            <w:lang w:eastAsia="en-GB"/>
          </w:rPr>
          <w:t>www.ico.org.uk</w:t>
        </w:r>
      </w:hyperlink>
      <w:r w:rsidRPr="00C86EDD">
        <w:rPr>
          <w:rFonts w:ascii="Arial" w:eastAsia="Times New Roman" w:hAnsi="Arial" w:cs="Arial"/>
          <w:color w:val="404040"/>
          <w:lang w:eastAsia="en-GB"/>
        </w:rPr>
        <w:t> </w:t>
      </w:r>
    </w:p>
    <w:p w:rsidR="000D4651" w:rsidRDefault="000D4651"/>
    <w:p w:rsidR="00E52E6D" w:rsidRDefault="00E52E6D"/>
    <w:p w:rsidR="00E52E6D" w:rsidRPr="00C86EDD" w:rsidRDefault="00E52E6D" w:rsidP="00E52E6D">
      <w:pPr>
        <w:shd w:val="clear" w:color="auto" w:fill="FFFFFF"/>
        <w:spacing w:after="0" w:line="240" w:lineRule="auto"/>
        <w:textAlignment w:val="baseline"/>
        <w:rPr>
          <w:rFonts w:ascii="Arial" w:eastAsia="Times New Roman" w:hAnsi="Arial" w:cs="Arial"/>
          <w:color w:val="404040"/>
          <w:sz w:val="24"/>
          <w:szCs w:val="24"/>
          <w:lang w:eastAsia="en-GB"/>
        </w:rPr>
      </w:pPr>
      <w:r w:rsidRPr="00C86EDD">
        <w:rPr>
          <w:rFonts w:ascii="Arial" w:eastAsia="Times New Roman" w:hAnsi="Arial" w:cs="Arial"/>
          <w:b/>
          <w:bCs/>
          <w:color w:val="404040"/>
          <w:sz w:val="24"/>
          <w:szCs w:val="24"/>
          <w:bdr w:val="none" w:sz="0" w:space="0" w:color="auto" w:frame="1"/>
          <w:lang w:eastAsia="en-GB"/>
        </w:rPr>
        <w:t xml:space="preserve">How can I access my personal data that </w:t>
      </w:r>
      <w:r w:rsidR="00C86EDD" w:rsidRPr="00C86EDD">
        <w:rPr>
          <w:rFonts w:ascii="Arial" w:eastAsia="Times New Roman" w:hAnsi="Arial" w:cs="Arial"/>
          <w:b/>
          <w:bCs/>
          <w:color w:val="404040"/>
          <w:sz w:val="24"/>
          <w:szCs w:val="24"/>
          <w:bdr w:val="none" w:sz="0" w:space="0" w:color="auto" w:frame="1"/>
          <w:lang w:eastAsia="en-GB"/>
        </w:rPr>
        <w:t>Raising Health Charity</w:t>
      </w:r>
      <w:r w:rsidRPr="00C86EDD">
        <w:rPr>
          <w:rFonts w:ascii="Arial" w:eastAsia="Times New Roman" w:hAnsi="Arial" w:cs="Arial"/>
          <w:b/>
          <w:bCs/>
          <w:color w:val="404040"/>
          <w:sz w:val="24"/>
          <w:szCs w:val="24"/>
          <w:bdr w:val="none" w:sz="0" w:space="0" w:color="auto" w:frame="1"/>
          <w:lang w:eastAsia="en-GB"/>
        </w:rPr>
        <w:t xml:space="preserve"> holds about me?</w:t>
      </w:r>
    </w:p>
    <w:p w:rsidR="00E52E6D" w:rsidRPr="00C86EDD" w:rsidRDefault="00E52E6D" w:rsidP="00E52E6D">
      <w:pPr>
        <w:shd w:val="clear" w:color="auto" w:fill="FFFFFF"/>
        <w:spacing w:before="336" w:after="336" w:line="240" w:lineRule="auto"/>
        <w:textAlignment w:val="baseline"/>
        <w:rPr>
          <w:rFonts w:ascii="Arial" w:eastAsia="Times New Roman" w:hAnsi="Arial" w:cs="Arial"/>
          <w:color w:val="404040"/>
          <w:lang w:eastAsia="en-GB"/>
        </w:rPr>
      </w:pPr>
      <w:r w:rsidRPr="00C86EDD">
        <w:rPr>
          <w:rFonts w:ascii="Arial" w:eastAsia="Times New Roman" w:hAnsi="Arial" w:cs="Arial"/>
          <w:color w:val="404040"/>
          <w:lang w:eastAsia="en-GB"/>
        </w:rPr>
        <w:t xml:space="preserve">Under the Data Protection Act 2018, you have the right to know whether </w:t>
      </w:r>
      <w:r w:rsidR="00C86EDD" w:rsidRPr="00C86EDD">
        <w:rPr>
          <w:rFonts w:ascii="Arial" w:eastAsia="Times New Roman" w:hAnsi="Arial" w:cs="Arial"/>
          <w:color w:val="404040"/>
          <w:lang w:eastAsia="en-GB"/>
        </w:rPr>
        <w:t>Raising Health</w:t>
      </w:r>
      <w:r w:rsidRPr="00C86EDD">
        <w:rPr>
          <w:rFonts w:ascii="Arial" w:eastAsia="Times New Roman" w:hAnsi="Arial" w:cs="Arial"/>
          <w:color w:val="404040"/>
          <w:lang w:eastAsia="en-GB"/>
        </w:rPr>
        <w:t xml:space="preserve"> holds any data about you, and a right to request a copy of that personal data. This is called a Subject Access Request (SAR).</w:t>
      </w:r>
    </w:p>
    <w:p w:rsidR="00E52E6D" w:rsidRPr="00C86EDD" w:rsidRDefault="00C86EDD" w:rsidP="00E52E6D">
      <w:pPr>
        <w:shd w:val="clear" w:color="auto" w:fill="FFFFFF"/>
        <w:spacing w:before="336" w:after="336" w:line="240" w:lineRule="auto"/>
        <w:textAlignment w:val="baseline"/>
        <w:rPr>
          <w:rFonts w:ascii="Arial" w:eastAsia="Times New Roman" w:hAnsi="Arial" w:cs="Arial"/>
          <w:color w:val="404040"/>
          <w:lang w:eastAsia="en-GB"/>
        </w:rPr>
      </w:pPr>
      <w:r w:rsidRPr="00C86EDD">
        <w:rPr>
          <w:rFonts w:ascii="Arial" w:eastAsia="Times New Roman" w:hAnsi="Arial" w:cs="Arial"/>
          <w:color w:val="404040"/>
          <w:lang w:eastAsia="en-GB"/>
        </w:rPr>
        <w:t>Our Online Form i</w:t>
      </w:r>
      <w:r w:rsidR="00E52E6D" w:rsidRPr="00C86EDD">
        <w:rPr>
          <w:rFonts w:ascii="Arial" w:eastAsia="Times New Roman" w:hAnsi="Arial" w:cs="Arial"/>
          <w:color w:val="404040"/>
          <w:lang w:eastAsia="en-GB"/>
        </w:rPr>
        <w:t>s designed to assist you in the process of making a request for that information, and we recommend that you use it as it will ensure we have the relevant information and therefore speed the process up. However, it is not mandatory and we will respond to requests made in other formats.</w:t>
      </w:r>
    </w:p>
    <w:p w:rsidR="00E52E6D" w:rsidRPr="00C86EDD" w:rsidRDefault="00E52E6D" w:rsidP="00E52E6D">
      <w:pPr>
        <w:shd w:val="clear" w:color="auto" w:fill="FFFFFF"/>
        <w:spacing w:before="336" w:after="336" w:line="240" w:lineRule="auto"/>
        <w:textAlignment w:val="baseline"/>
        <w:rPr>
          <w:rFonts w:ascii="Arial" w:eastAsia="Times New Roman" w:hAnsi="Arial" w:cs="Arial"/>
          <w:color w:val="404040"/>
          <w:lang w:eastAsia="en-GB"/>
        </w:rPr>
      </w:pPr>
      <w:r w:rsidRPr="00C86EDD">
        <w:rPr>
          <w:rFonts w:ascii="Arial" w:eastAsia="Times New Roman" w:hAnsi="Arial" w:cs="Arial"/>
          <w:color w:val="404040"/>
          <w:lang w:eastAsia="en-GB"/>
        </w:rPr>
        <w:t>In certain circumstances, exemptions may apply and we may be unable to let you have a copy of the information (for example if it is required for criminal proceedings). If an exemption under the Data Protection Act 2018 does apply, we will let you know what; why; and what you should do if you are not happy with our decision.</w:t>
      </w:r>
    </w:p>
    <w:p w:rsidR="00E52E6D" w:rsidRPr="00C86EDD" w:rsidRDefault="00E52E6D" w:rsidP="00E52E6D">
      <w:pPr>
        <w:shd w:val="clear" w:color="auto" w:fill="FFFFFF"/>
        <w:spacing w:after="0" w:line="240" w:lineRule="auto"/>
        <w:textAlignment w:val="baseline"/>
        <w:rPr>
          <w:rFonts w:ascii="Arial" w:eastAsia="Times New Roman" w:hAnsi="Arial" w:cs="Arial"/>
          <w:color w:val="404040"/>
          <w:lang w:eastAsia="en-GB"/>
        </w:rPr>
      </w:pPr>
      <w:r w:rsidRPr="00C86EDD">
        <w:rPr>
          <w:rFonts w:ascii="Arial" w:eastAsia="Times New Roman" w:hAnsi="Arial" w:cs="Arial"/>
          <w:b/>
          <w:bCs/>
          <w:color w:val="404040"/>
          <w:bdr w:val="none" w:sz="0" w:space="0" w:color="auto" w:frame="1"/>
          <w:lang w:eastAsia="en-GB"/>
        </w:rPr>
        <w:t xml:space="preserve">When will </w:t>
      </w:r>
      <w:r w:rsidR="00C86EDD" w:rsidRPr="00C86EDD">
        <w:rPr>
          <w:rFonts w:ascii="Arial" w:eastAsia="Times New Roman" w:hAnsi="Arial" w:cs="Arial"/>
          <w:b/>
          <w:bCs/>
          <w:color w:val="404040"/>
          <w:bdr w:val="none" w:sz="0" w:space="0" w:color="auto" w:frame="1"/>
          <w:lang w:eastAsia="en-GB"/>
        </w:rPr>
        <w:t>Raising Health</w:t>
      </w:r>
      <w:r w:rsidRPr="00C86EDD">
        <w:rPr>
          <w:rFonts w:ascii="Arial" w:eastAsia="Times New Roman" w:hAnsi="Arial" w:cs="Arial"/>
          <w:b/>
          <w:bCs/>
          <w:color w:val="404040"/>
          <w:bdr w:val="none" w:sz="0" w:space="0" w:color="auto" w:frame="1"/>
          <w:lang w:eastAsia="en-GB"/>
        </w:rPr>
        <w:t xml:space="preserve"> respond to the request?</w:t>
      </w:r>
    </w:p>
    <w:p w:rsidR="00E52E6D" w:rsidRPr="00C86EDD" w:rsidRDefault="00E52E6D" w:rsidP="00E52E6D">
      <w:pPr>
        <w:shd w:val="clear" w:color="auto" w:fill="FFFFFF"/>
        <w:spacing w:before="336" w:after="336" w:line="240" w:lineRule="auto"/>
        <w:textAlignment w:val="baseline"/>
        <w:rPr>
          <w:rFonts w:ascii="Arial" w:eastAsia="Times New Roman" w:hAnsi="Arial" w:cs="Arial"/>
          <w:color w:val="404040"/>
          <w:lang w:eastAsia="en-GB"/>
        </w:rPr>
      </w:pPr>
      <w:r w:rsidRPr="00C86EDD">
        <w:rPr>
          <w:rFonts w:ascii="Arial" w:eastAsia="Times New Roman" w:hAnsi="Arial" w:cs="Arial"/>
          <w:color w:val="404040"/>
          <w:lang w:eastAsia="en-GB"/>
        </w:rPr>
        <w:t>We have up to one calendar month from the day after we receive your request to respond. In some cases, this period can be extended. We will let you know if this is the case. We are committed to acknowledge all the requests we receive.</w:t>
      </w:r>
    </w:p>
    <w:p w:rsidR="00E52E6D" w:rsidRPr="00C86EDD" w:rsidRDefault="00E52E6D" w:rsidP="00E52E6D">
      <w:pPr>
        <w:shd w:val="clear" w:color="auto" w:fill="FFFFFF"/>
        <w:spacing w:after="0" w:line="240" w:lineRule="auto"/>
        <w:textAlignment w:val="baseline"/>
        <w:rPr>
          <w:rFonts w:ascii="Arial" w:eastAsia="Times New Roman" w:hAnsi="Arial" w:cs="Arial"/>
          <w:color w:val="404040"/>
          <w:lang w:eastAsia="en-GB"/>
        </w:rPr>
      </w:pPr>
      <w:r w:rsidRPr="00C86EDD">
        <w:rPr>
          <w:rFonts w:ascii="Arial" w:eastAsia="Times New Roman" w:hAnsi="Arial" w:cs="Arial"/>
          <w:b/>
          <w:bCs/>
          <w:color w:val="404040"/>
          <w:bdr w:val="none" w:sz="0" w:space="0" w:color="auto" w:frame="1"/>
          <w:lang w:eastAsia="en-GB"/>
        </w:rPr>
        <w:t>What do you need to be able to respond?</w:t>
      </w:r>
    </w:p>
    <w:p w:rsidR="00E52E6D" w:rsidRPr="00C86EDD" w:rsidRDefault="00E52E6D" w:rsidP="00E52E6D">
      <w:pPr>
        <w:shd w:val="clear" w:color="auto" w:fill="FFFFFF"/>
        <w:spacing w:before="336" w:after="336" w:line="240" w:lineRule="auto"/>
        <w:textAlignment w:val="baseline"/>
        <w:rPr>
          <w:rFonts w:ascii="Arial" w:eastAsia="Times New Roman" w:hAnsi="Arial" w:cs="Arial"/>
          <w:color w:val="404040"/>
          <w:lang w:eastAsia="en-GB"/>
        </w:rPr>
      </w:pPr>
      <w:r w:rsidRPr="00C86EDD">
        <w:rPr>
          <w:rFonts w:ascii="Arial" w:eastAsia="Times New Roman" w:hAnsi="Arial" w:cs="Arial"/>
          <w:color w:val="404040"/>
          <w:lang w:eastAsia="en-GB"/>
        </w:rPr>
        <w:t>In order to process your request, we need to see </w:t>
      </w:r>
      <w:r w:rsidRPr="00C86EDD">
        <w:rPr>
          <w:rFonts w:ascii="Arial" w:eastAsia="Times New Roman" w:hAnsi="Arial" w:cs="Arial"/>
          <w:color w:val="404040"/>
          <w:u w:val="single"/>
          <w:lang w:eastAsia="en-GB"/>
        </w:rPr>
        <w:t>proof of your identity</w:t>
      </w:r>
      <w:r w:rsidRPr="00C86EDD">
        <w:rPr>
          <w:rFonts w:ascii="Arial" w:eastAsia="Times New Roman" w:hAnsi="Arial" w:cs="Arial"/>
          <w:color w:val="404040"/>
          <w:lang w:eastAsia="en-GB"/>
        </w:rPr>
        <w:t>. This is to ensure we do not give out personal data to people who are not the data subject.</w:t>
      </w:r>
    </w:p>
    <w:p w:rsidR="00E52E6D" w:rsidRPr="00C86EDD" w:rsidRDefault="00E52E6D" w:rsidP="00E52E6D">
      <w:pPr>
        <w:shd w:val="clear" w:color="auto" w:fill="FFFFFF"/>
        <w:spacing w:before="336" w:after="336" w:line="240" w:lineRule="auto"/>
        <w:textAlignment w:val="baseline"/>
        <w:rPr>
          <w:rFonts w:ascii="Arial" w:eastAsia="Times New Roman" w:hAnsi="Arial" w:cs="Arial"/>
          <w:color w:val="404040"/>
          <w:lang w:eastAsia="en-GB"/>
        </w:rPr>
      </w:pPr>
      <w:r w:rsidRPr="00C86EDD">
        <w:rPr>
          <w:rFonts w:ascii="Arial" w:eastAsia="Times New Roman" w:hAnsi="Arial" w:cs="Arial"/>
          <w:color w:val="404040"/>
          <w:lang w:eastAsia="en-GB"/>
        </w:rPr>
        <w:t>If you are applying for personal data on behalf of another person, we will need to see </w:t>
      </w:r>
      <w:r w:rsidRPr="00C86EDD">
        <w:rPr>
          <w:rFonts w:ascii="Arial" w:eastAsia="Times New Roman" w:hAnsi="Arial" w:cs="Arial"/>
          <w:color w:val="404040"/>
          <w:u w:val="single"/>
          <w:lang w:eastAsia="en-GB"/>
        </w:rPr>
        <w:t>written authorisation</w:t>
      </w:r>
      <w:r w:rsidRPr="00C86EDD">
        <w:rPr>
          <w:rFonts w:ascii="Arial" w:eastAsia="Times New Roman" w:hAnsi="Arial" w:cs="Arial"/>
          <w:color w:val="404040"/>
          <w:lang w:eastAsia="en-GB"/>
        </w:rPr>
        <w:t> from them. If you hold a power of attorney or parental rights for the person then we will need to see a copy of the relevant form.</w:t>
      </w:r>
    </w:p>
    <w:p w:rsidR="00E52E6D" w:rsidRPr="00C86EDD" w:rsidRDefault="00E52E6D" w:rsidP="00E52E6D">
      <w:pPr>
        <w:shd w:val="clear" w:color="auto" w:fill="FFFFFF"/>
        <w:spacing w:after="0" w:line="240" w:lineRule="auto"/>
        <w:textAlignment w:val="baseline"/>
        <w:rPr>
          <w:rFonts w:ascii="Arial" w:eastAsia="Times New Roman" w:hAnsi="Arial" w:cs="Arial"/>
          <w:color w:val="404040"/>
          <w:lang w:eastAsia="en-GB"/>
        </w:rPr>
      </w:pPr>
      <w:r w:rsidRPr="00C86EDD">
        <w:rPr>
          <w:rFonts w:ascii="Arial" w:eastAsia="Times New Roman" w:hAnsi="Arial" w:cs="Arial"/>
          <w:b/>
          <w:bCs/>
          <w:color w:val="404040"/>
          <w:bdr w:val="none" w:sz="0" w:space="0" w:color="auto" w:frame="1"/>
          <w:lang w:eastAsia="en-GB"/>
        </w:rPr>
        <w:t>How can I submit this SAR?</w:t>
      </w:r>
    </w:p>
    <w:p w:rsidR="00E52E6D" w:rsidRPr="00C86EDD" w:rsidRDefault="00E52E6D" w:rsidP="00E52E6D">
      <w:pPr>
        <w:shd w:val="clear" w:color="auto" w:fill="FFFFFF"/>
        <w:spacing w:before="336" w:after="336" w:line="240" w:lineRule="auto"/>
        <w:textAlignment w:val="baseline"/>
        <w:rPr>
          <w:rFonts w:ascii="Arial" w:eastAsia="Times New Roman" w:hAnsi="Arial" w:cs="Arial"/>
          <w:color w:val="404040"/>
          <w:lang w:eastAsia="en-GB"/>
        </w:rPr>
      </w:pPr>
      <w:r w:rsidRPr="00C86EDD">
        <w:rPr>
          <w:rFonts w:ascii="Arial" w:eastAsia="Times New Roman" w:hAnsi="Arial" w:cs="Arial"/>
          <w:color w:val="404040"/>
          <w:lang w:eastAsia="en-GB"/>
        </w:rPr>
        <w:t>You can complete our online SAR form </w:t>
      </w:r>
      <w:r w:rsidR="004D756A" w:rsidRPr="004D756A">
        <w:rPr>
          <w:rFonts w:ascii="Arial" w:eastAsia="Times New Roman" w:hAnsi="Arial" w:cs="Arial"/>
          <w:color w:val="404040"/>
          <w:u w:val="single"/>
          <w:lang w:eastAsia="en-GB"/>
        </w:rPr>
        <w:t>here</w:t>
      </w:r>
      <w:r w:rsidRPr="00C86EDD">
        <w:rPr>
          <w:rFonts w:ascii="Arial" w:eastAsia="Times New Roman" w:hAnsi="Arial" w:cs="Arial"/>
          <w:color w:val="404040"/>
          <w:lang w:eastAsia="en-GB"/>
        </w:rPr>
        <w:t xml:space="preserve"> or you can print and complete </w:t>
      </w:r>
      <w:r w:rsidR="004D756A" w:rsidRPr="004D756A">
        <w:rPr>
          <w:rFonts w:ascii="Arial" w:eastAsia="Times New Roman" w:hAnsi="Arial" w:cs="Arial"/>
          <w:color w:val="404040"/>
          <w:u w:val="single"/>
          <w:lang w:eastAsia="en-GB"/>
        </w:rPr>
        <w:t>this form</w:t>
      </w:r>
      <w:r w:rsidRPr="00C86EDD">
        <w:rPr>
          <w:rFonts w:ascii="Arial" w:eastAsia="Times New Roman" w:hAnsi="Arial" w:cs="Arial"/>
          <w:color w:val="404040"/>
          <w:lang w:eastAsia="en-GB"/>
        </w:rPr>
        <w:t> and send it via post or email to:</w:t>
      </w:r>
    </w:p>
    <w:p w:rsidR="004D756A" w:rsidRDefault="004D756A" w:rsidP="004D756A">
      <w:pPr>
        <w:shd w:val="clear" w:color="auto" w:fill="FFFFFF"/>
        <w:spacing w:before="336" w:after="0" w:line="240" w:lineRule="auto"/>
        <w:textAlignment w:val="baseline"/>
        <w:rPr>
          <w:rFonts w:ascii="Arial" w:eastAsia="Times New Roman" w:hAnsi="Arial" w:cs="Arial"/>
          <w:color w:val="404040"/>
          <w:lang w:eastAsia="en-GB"/>
        </w:rPr>
      </w:pPr>
      <w:r>
        <w:rPr>
          <w:rFonts w:ascii="Arial" w:eastAsia="Times New Roman" w:hAnsi="Arial" w:cs="Arial"/>
          <w:color w:val="404040"/>
          <w:lang w:eastAsia="en-GB"/>
        </w:rPr>
        <w:t>Information Request Team</w:t>
      </w:r>
      <w:r w:rsidR="00E52E6D" w:rsidRPr="00C86EDD">
        <w:rPr>
          <w:rFonts w:ascii="Arial" w:eastAsia="Times New Roman" w:hAnsi="Arial" w:cs="Arial"/>
          <w:color w:val="404040"/>
          <w:lang w:eastAsia="en-GB"/>
        </w:rPr>
        <w:br/>
      </w:r>
      <w:r>
        <w:rPr>
          <w:rFonts w:ascii="Arial" w:eastAsia="Times New Roman" w:hAnsi="Arial" w:cs="Arial"/>
          <w:color w:val="404040"/>
          <w:lang w:eastAsia="en-GB"/>
        </w:rPr>
        <w:t>Leicestershire Partnership NHS Trust</w:t>
      </w:r>
    </w:p>
    <w:p w:rsidR="004D756A" w:rsidRDefault="004D756A" w:rsidP="004D756A">
      <w:pPr>
        <w:shd w:val="clear" w:color="auto" w:fill="FFFFFF"/>
        <w:spacing w:after="0" w:line="240" w:lineRule="auto"/>
        <w:textAlignment w:val="baseline"/>
        <w:rPr>
          <w:rFonts w:ascii="Arial" w:eastAsia="Times New Roman" w:hAnsi="Arial" w:cs="Arial"/>
          <w:color w:val="404040"/>
          <w:lang w:eastAsia="en-GB"/>
        </w:rPr>
      </w:pPr>
      <w:r>
        <w:rPr>
          <w:rFonts w:ascii="Arial" w:eastAsia="Times New Roman" w:hAnsi="Arial" w:cs="Arial"/>
          <w:color w:val="404040"/>
          <w:lang w:eastAsia="en-GB"/>
        </w:rPr>
        <w:t>Suite P1, Bridge Park Plaza</w:t>
      </w:r>
    </w:p>
    <w:p w:rsidR="00E52E6D" w:rsidRPr="00C86EDD" w:rsidRDefault="004D756A" w:rsidP="004D756A">
      <w:pPr>
        <w:shd w:val="clear" w:color="auto" w:fill="FFFFFF"/>
        <w:spacing w:after="0" w:line="240" w:lineRule="auto"/>
        <w:textAlignment w:val="baseline"/>
        <w:rPr>
          <w:rFonts w:ascii="Arial" w:eastAsia="Times New Roman" w:hAnsi="Arial" w:cs="Arial"/>
          <w:color w:val="404040"/>
          <w:lang w:eastAsia="en-GB"/>
        </w:rPr>
      </w:pPr>
      <w:r>
        <w:rPr>
          <w:rFonts w:ascii="Arial" w:eastAsia="Times New Roman" w:hAnsi="Arial" w:cs="Arial"/>
          <w:color w:val="404040"/>
          <w:lang w:eastAsia="en-GB"/>
        </w:rPr>
        <w:t>Bridge Park Road </w:t>
      </w:r>
      <w:r>
        <w:rPr>
          <w:rFonts w:ascii="Arial" w:eastAsia="Times New Roman" w:hAnsi="Arial" w:cs="Arial"/>
          <w:color w:val="404040"/>
          <w:lang w:eastAsia="en-GB"/>
        </w:rPr>
        <w:br/>
        <w:t>Thurmaston, LE4 8BL</w:t>
      </w:r>
      <w:r w:rsidR="00E52E6D" w:rsidRPr="00C86EDD">
        <w:rPr>
          <w:rFonts w:ascii="Arial" w:eastAsia="Times New Roman" w:hAnsi="Arial" w:cs="Arial"/>
          <w:color w:val="404040"/>
          <w:lang w:eastAsia="en-GB"/>
        </w:rPr>
        <w:br/>
        <w:t>Email: </w:t>
      </w:r>
      <w:hyperlink r:id="rId11" w:history="1">
        <w:r w:rsidRPr="00B13004">
          <w:rPr>
            <w:rStyle w:val="Hyperlink"/>
            <w:rFonts w:ascii="Arial" w:eastAsia="Times New Roman" w:hAnsi="Arial" w:cs="Arial"/>
            <w:lang w:eastAsia="en-GB"/>
          </w:rPr>
          <w:t>LPT-SARRequests@leicspart.nhs.uk</w:t>
        </w:r>
      </w:hyperlink>
    </w:p>
    <w:p w:rsidR="00E52E6D" w:rsidRPr="00C86EDD" w:rsidRDefault="00E52E6D">
      <w:pPr>
        <w:rPr>
          <w:rFonts w:ascii="Arial" w:hAnsi="Arial" w:cs="Arial"/>
        </w:rPr>
      </w:pPr>
    </w:p>
    <w:sectPr w:rsidR="00E52E6D" w:rsidRPr="00C86ED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56A" w:rsidRDefault="004D756A" w:rsidP="004D756A">
      <w:pPr>
        <w:spacing w:after="0" w:line="240" w:lineRule="auto"/>
      </w:pPr>
      <w:r>
        <w:separator/>
      </w:r>
    </w:p>
  </w:endnote>
  <w:endnote w:type="continuationSeparator" w:id="0">
    <w:p w:rsidR="004D756A" w:rsidRDefault="004D756A" w:rsidP="004D7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311898"/>
      <w:docPartObj>
        <w:docPartGallery w:val="Page Numbers (Bottom of Page)"/>
        <w:docPartUnique/>
      </w:docPartObj>
    </w:sdtPr>
    <w:sdtEndPr/>
    <w:sdtContent>
      <w:sdt>
        <w:sdtPr>
          <w:id w:val="860082579"/>
          <w:docPartObj>
            <w:docPartGallery w:val="Page Numbers (Top of Page)"/>
            <w:docPartUnique/>
          </w:docPartObj>
        </w:sdtPr>
        <w:sdtEndPr/>
        <w:sdtContent>
          <w:p w:rsidR="004D756A" w:rsidRDefault="004D756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22BE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22BEA">
              <w:rPr>
                <w:b/>
                <w:bCs/>
                <w:noProof/>
              </w:rPr>
              <w:t>3</w:t>
            </w:r>
            <w:r>
              <w:rPr>
                <w:b/>
                <w:bCs/>
                <w:sz w:val="24"/>
                <w:szCs w:val="24"/>
              </w:rPr>
              <w:fldChar w:fldCharType="end"/>
            </w:r>
          </w:p>
        </w:sdtContent>
      </w:sdt>
    </w:sdtContent>
  </w:sdt>
  <w:p w:rsidR="004D756A" w:rsidRDefault="004D7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56A" w:rsidRDefault="004D756A" w:rsidP="004D756A">
      <w:pPr>
        <w:spacing w:after="0" w:line="240" w:lineRule="auto"/>
      </w:pPr>
      <w:r>
        <w:separator/>
      </w:r>
    </w:p>
  </w:footnote>
  <w:footnote w:type="continuationSeparator" w:id="0">
    <w:p w:rsidR="004D756A" w:rsidRDefault="004D756A" w:rsidP="004D75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A58"/>
    <w:multiLevelType w:val="hybridMultilevel"/>
    <w:tmpl w:val="AE7C5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3D2319"/>
    <w:multiLevelType w:val="multilevel"/>
    <w:tmpl w:val="3AFE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7D178B"/>
    <w:multiLevelType w:val="multilevel"/>
    <w:tmpl w:val="DF7A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C751B4"/>
    <w:multiLevelType w:val="multilevel"/>
    <w:tmpl w:val="6D9E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E6D"/>
    <w:rsid w:val="000D4651"/>
    <w:rsid w:val="002D649D"/>
    <w:rsid w:val="004D756A"/>
    <w:rsid w:val="00990B9A"/>
    <w:rsid w:val="00B70112"/>
    <w:rsid w:val="00C86EDD"/>
    <w:rsid w:val="00E22BEA"/>
    <w:rsid w:val="00E52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2E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52E6D"/>
    <w:rPr>
      <w:color w:val="0000FF"/>
      <w:u w:val="single"/>
    </w:rPr>
  </w:style>
  <w:style w:type="character" w:styleId="Strong">
    <w:name w:val="Strong"/>
    <w:basedOn w:val="DefaultParagraphFont"/>
    <w:uiPriority w:val="22"/>
    <w:qFormat/>
    <w:rsid w:val="00E52E6D"/>
    <w:rPr>
      <w:b/>
      <w:bCs/>
    </w:rPr>
  </w:style>
  <w:style w:type="paragraph" w:styleId="ListParagraph">
    <w:name w:val="List Paragraph"/>
    <w:basedOn w:val="Normal"/>
    <w:uiPriority w:val="34"/>
    <w:qFormat/>
    <w:rsid w:val="00C86EDD"/>
    <w:pPr>
      <w:ind w:left="720"/>
      <w:contextualSpacing/>
    </w:pPr>
  </w:style>
  <w:style w:type="paragraph" w:styleId="Header">
    <w:name w:val="header"/>
    <w:basedOn w:val="Normal"/>
    <w:link w:val="HeaderChar"/>
    <w:uiPriority w:val="99"/>
    <w:unhideWhenUsed/>
    <w:rsid w:val="004D75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56A"/>
  </w:style>
  <w:style w:type="paragraph" w:styleId="Footer">
    <w:name w:val="footer"/>
    <w:basedOn w:val="Normal"/>
    <w:link w:val="FooterChar"/>
    <w:uiPriority w:val="99"/>
    <w:unhideWhenUsed/>
    <w:rsid w:val="004D75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5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2E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52E6D"/>
    <w:rPr>
      <w:color w:val="0000FF"/>
      <w:u w:val="single"/>
    </w:rPr>
  </w:style>
  <w:style w:type="character" w:styleId="Strong">
    <w:name w:val="Strong"/>
    <w:basedOn w:val="DefaultParagraphFont"/>
    <w:uiPriority w:val="22"/>
    <w:qFormat/>
    <w:rsid w:val="00E52E6D"/>
    <w:rPr>
      <w:b/>
      <w:bCs/>
    </w:rPr>
  </w:style>
  <w:style w:type="paragraph" w:styleId="ListParagraph">
    <w:name w:val="List Paragraph"/>
    <w:basedOn w:val="Normal"/>
    <w:uiPriority w:val="34"/>
    <w:qFormat/>
    <w:rsid w:val="00C86EDD"/>
    <w:pPr>
      <w:ind w:left="720"/>
      <w:contextualSpacing/>
    </w:pPr>
  </w:style>
  <w:style w:type="paragraph" w:styleId="Header">
    <w:name w:val="header"/>
    <w:basedOn w:val="Normal"/>
    <w:link w:val="HeaderChar"/>
    <w:uiPriority w:val="99"/>
    <w:unhideWhenUsed/>
    <w:rsid w:val="004D75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56A"/>
  </w:style>
  <w:style w:type="paragraph" w:styleId="Footer">
    <w:name w:val="footer"/>
    <w:basedOn w:val="Normal"/>
    <w:link w:val="FooterChar"/>
    <w:uiPriority w:val="99"/>
    <w:unhideWhenUsed/>
    <w:rsid w:val="004D75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355091">
      <w:bodyDiv w:val="1"/>
      <w:marLeft w:val="0"/>
      <w:marRight w:val="0"/>
      <w:marTop w:val="0"/>
      <w:marBottom w:val="0"/>
      <w:divBdr>
        <w:top w:val="none" w:sz="0" w:space="0" w:color="auto"/>
        <w:left w:val="none" w:sz="0" w:space="0" w:color="auto"/>
        <w:bottom w:val="none" w:sz="0" w:space="0" w:color="auto"/>
        <w:right w:val="none" w:sz="0" w:space="0" w:color="auto"/>
      </w:divBdr>
    </w:div>
    <w:div w:id="191018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T-DataPrivacy@leicspart.nhs.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PT-SARRequests@leicspart.nhs.uk" TargetMode="External"/><Relationship Id="rId5" Type="http://schemas.openxmlformats.org/officeDocument/2006/relationships/webSettings" Target="webSettings.xml"/><Relationship Id="rId10" Type="http://schemas.openxmlformats.org/officeDocument/2006/relationships/hyperlink" Target="https://www.loros.co.uk/about/data-protection/privacy-policy/www.ico.org.uk" TargetMode="External"/><Relationship Id="rId4" Type="http://schemas.openxmlformats.org/officeDocument/2006/relationships/settings" Target="settings.xml"/><Relationship Id="rId9" Type="http://schemas.openxmlformats.org/officeDocument/2006/relationships/hyperlink" Target="tel:0303123111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1203</Words>
  <Characters>6863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Kirkland Sam</dc:creator>
  <cp:lastModifiedBy>Woodward Lindsay</cp:lastModifiedBy>
  <cp:revision>2</cp:revision>
  <dcterms:created xsi:type="dcterms:W3CDTF">2019-07-04T14:00:00Z</dcterms:created>
  <dcterms:modified xsi:type="dcterms:W3CDTF">2019-07-04T14:00:00Z</dcterms:modified>
</cp:coreProperties>
</file>